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6E453" w14:textId="77777777" w:rsidR="00A85B95" w:rsidRPr="00481CD8" w:rsidRDefault="00A85B95" w:rsidP="00A85B95">
      <w:pPr>
        <w:spacing w:after="0" w:line="360" w:lineRule="auto"/>
        <w:rPr>
          <w:rFonts w:cstheme="minorHAnsi"/>
          <w:b/>
          <w:sz w:val="28"/>
          <w:szCs w:val="28"/>
        </w:rPr>
      </w:pPr>
      <w:r w:rsidRPr="00481CD8">
        <w:rPr>
          <w:rFonts w:cstheme="minorHAnsi"/>
          <w:b/>
          <w:sz w:val="28"/>
          <w:szCs w:val="28"/>
        </w:rPr>
        <w:t>Influence of positive and negative dimensions of caring on carer well-being and satisfaction with life: Findings from the IDEAL study</w:t>
      </w:r>
    </w:p>
    <w:p w14:paraId="31B23153" w14:textId="77777777" w:rsidR="00A85B95" w:rsidRPr="00481CD8" w:rsidRDefault="00A85B95">
      <w:pPr>
        <w:rPr>
          <w:sz w:val="28"/>
          <w:szCs w:val="28"/>
        </w:rPr>
      </w:pPr>
    </w:p>
    <w:p w14:paraId="1C1B0995" w14:textId="4A44FECE" w:rsidR="00B07942" w:rsidRPr="00481CD8" w:rsidRDefault="00685465" w:rsidP="00CE18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Carers are family members, </w:t>
      </w:r>
      <w:r w:rsidR="00137C31" w:rsidRPr="00481CD8">
        <w:rPr>
          <w:sz w:val="28"/>
          <w:szCs w:val="28"/>
        </w:rPr>
        <w:t>friends</w:t>
      </w:r>
      <w:r>
        <w:rPr>
          <w:sz w:val="28"/>
          <w:szCs w:val="28"/>
        </w:rPr>
        <w:t>, or other supporters</w:t>
      </w:r>
      <w:r w:rsidR="000C4A2D">
        <w:rPr>
          <w:sz w:val="28"/>
          <w:szCs w:val="28"/>
        </w:rPr>
        <w:t xml:space="preserve"> who</w:t>
      </w:r>
      <w:r w:rsidR="00137C31" w:rsidRPr="00481CD8">
        <w:rPr>
          <w:sz w:val="28"/>
          <w:szCs w:val="28"/>
        </w:rPr>
        <w:t xml:space="preserve"> provide help and support to people with dementia. </w:t>
      </w:r>
      <w:r>
        <w:rPr>
          <w:sz w:val="28"/>
          <w:szCs w:val="28"/>
        </w:rPr>
        <w:t>Carers will have different</w:t>
      </w:r>
      <w:r w:rsidR="00F933C9">
        <w:rPr>
          <w:sz w:val="28"/>
          <w:szCs w:val="28"/>
        </w:rPr>
        <w:t xml:space="preserve"> experiences of caring. </w:t>
      </w:r>
      <w:r w:rsidR="000C4A2D">
        <w:rPr>
          <w:sz w:val="28"/>
          <w:szCs w:val="28"/>
        </w:rPr>
        <w:t>Carers may</w:t>
      </w:r>
      <w:r w:rsidR="000C4A2D" w:rsidRPr="00481CD8">
        <w:rPr>
          <w:sz w:val="28"/>
          <w:szCs w:val="28"/>
        </w:rPr>
        <w:t xml:space="preserve"> find caring to be a positive and rewarding experience</w:t>
      </w:r>
      <w:r w:rsidR="000C4A2D">
        <w:rPr>
          <w:sz w:val="28"/>
          <w:szCs w:val="28"/>
        </w:rPr>
        <w:t>.</w:t>
      </w:r>
      <w:r w:rsidR="000C4A2D" w:rsidRPr="00481CD8">
        <w:rPr>
          <w:sz w:val="28"/>
          <w:szCs w:val="28"/>
        </w:rPr>
        <w:t xml:space="preserve"> </w:t>
      </w:r>
      <w:r w:rsidR="00BC5C04" w:rsidRPr="00481CD8">
        <w:rPr>
          <w:sz w:val="28"/>
          <w:szCs w:val="28"/>
        </w:rPr>
        <w:t xml:space="preserve">Carers may </w:t>
      </w:r>
      <w:r w:rsidR="000C4A2D">
        <w:rPr>
          <w:sz w:val="28"/>
          <w:szCs w:val="28"/>
        </w:rPr>
        <w:t xml:space="preserve">also </w:t>
      </w:r>
      <w:r w:rsidR="00BC5C04" w:rsidRPr="00481CD8">
        <w:rPr>
          <w:sz w:val="28"/>
          <w:szCs w:val="28"/>
        </w:rPr>
        <w:t>experience feelings of stress</w:t>
      </w:r>
      <w:r w:rsidR="00E731DC" w:rsidRPr="00481CD8">
        <w:rPr>
          <w:sz w:val="28"/>
          <w:szCs w:val="28"/>
        </w:rPr>
        <w:t xml:space="preserve"> due to their caring </w:t>
      </w:r>
      <w:r w:rsidR="008B3EBF" w:rsidRPr="00481CD8">
        <w:rPr>
          <w:sz w:val="28"/>
          <w:szCs w:val="28"/>
        </w:rPr>
        <w:t>role.</w:t>
      </w:r>
      <w:r w:rsidR="00F933C9">
        <w:rPr>
          <w:sz w:val="28"/>
          <w:szCs w:val="28"/>
        </w:rPr>
        <w:t xml:space="preserve"> </w:t>
      </w:r>
      <w:r w:rsidR="00885E1A" w:rsidRPr="00481CD8">
        <w:rPr>
          <w:sz w:val="28"/>
          <w:szCs w:val="28"/>
        </w:rPr>
        <w:t>In this st</w:t>
      </w:r>
      <w:r w:rsidR="00B07942" w:rsidRPr="00481CD8">
        <w:rPr>
          <w:sz w:val="28"/>
          <w:szCs w:val="28"/>
        </w:rPr>
        <w:t xml:space="preserve">udy we explored how </w:t>
      </w:r>
      <w:r w:rsidR="00646129" w:rsidRPr="00481CD8">
        <w:rPr>
          <w:sz w:val="28"/>
          <w:szCs w:val="28"/>
        </w:rPr>
        <w:t>the</w:t>
      </w:r>
      <w:r w:rsidR="00FB1F90">
        <w:rPr>
          <w:sz w:val="28"/>
          <w:szCs w:val="28"/>
        </w:rPr>
        <w:t>se</w:t>
      </w:r>
      <w:r w:rsidR="00B07942" w:rsidRPr="00481CD8">
        <w:rPr>
          <w:sz w:val="28"/>
          <w:szCs w:val="28"/>
        </w:rPr>
        <w:t xml:space="preserve"> p</w:t>
      </w:r>
      <w:r w:rsidR="008B3EBF" w:rsidRPr="00481CD8">
        <w:rPr>
          <w:sz w:val="28"/>
          <w:szCs w:val="28"/>
        </w:rPr>
        <w:t xml:space="preserve">ositive and negative </w:t>
      </w:r>
      <w:r w:rsidR="00646129" w:rsidRPr="00481CD8">
        <w:rPr>
          <w:sz w:val="28"/>
          <w:szCs w:val="28"/>
        </w:rPr>
        <w:t>experiences of</w:t>
      </w:r>
      <w:r w:rsidR="008B3EBF" w:rsidRPr="00481CD8">
        <w:rPr>
          <w:sz w:val="28"/>
          <w:szCs w:val="28"/>
        </w:rPr>
        <w:t xml:space="preserve"> caring</w:t>
      </w:r>
      <w:r w:rsidR="00B07942" w:rsidRPr="00481CD8">
        <w:rPr>
          <w:sz w:val="28"/>
          <w:szCs w:val="28"/>
        </w:rPr>
        <w:t xml:space="preserve"> influence carer</w:t>
      </w:r>
      <w:r w:rsidR="00FB1F90">
        <w:rPr>
          <w:sz w:val="28"/>
          <w:szCs w:val="28"/>
        </w:rPr>
        <w:t>s’</w:t>
      </w:r>
      <w:r w:rsidR="00B07942" w:rsidRPr="00481CD8">
        <w:rPr>
          <w:sz w:val="28"/>
          <w:szCs w:val="28"/>
        </w:rPr>
        <w:t xml:space="preserve"> well-being and satisfaction with life. </w:t>
      </w:r>
    </w:p>
    <w:p w14:paraId="544B5718" w14:textId="6A2BDAA8" w:rsidR="00B07942" w:rsidRPr="00481CD8" w:rsidRDefault="00531763" w:rsidP="00B0794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For this study w</w:t>
      </w:r>
      <w:r w:rsidR="002F06CC">
        <w:rPr>
          <w:sz w:val="28"/>
          <w:szCs w:val="28"/>
        </w:rPr>
        <w:t>e</w:t>
      </w:r>
      <w:r w:rsidR="00053771">
        <w:rPr>
          <w:sz w:val="28"/>
          <w:szCs w:val="28"/>
        </w:rPr>
        <w:t xml:space="preserve"> used information collected </w:t>
      </w:r>
      <w:r w:rsidR="00FB1F90">
        <w:rPr>
          <w:sz w:val="28"/>
          <w:szCs w:val="28"/>
        </w:rPr>
        <w:t>from</w:t>
      </w:r>
      <w:r w:rsidR="002F06CC">
        <w:rPr>
          <w:sz w:val="28"/>
          <w:szCs w:val="28"/>
        </w:rPr>
        <w:t xml:space="preserve"> the IDEAL</w:t>
      </w:r>
      <w:r w:rsidR="005D1B0A">
        <w:rPr>
          <w:sz w:val="28"/>
          <w:szCs w:val="28"/>
        </w:rPr>
        <w:t xml:space="preserve"> </w:t>
      </w:r>
      <w:r w:rsidR="00FB1F90">
        <w:rPr>
          <w:sz w:val="28"/>
          <w:szCs w:val="28"/>
        </w:rPr>
        <w:t>cohort</w:t>
      </w:r>
      <w:r w:rsidR="002F06CC">
        <w:rPr>
          <w:sz w:val="28"/>
          <w:szCs w:val="28"/>
        </w:rPr>
        <w:t xml:space="preserve">. </w:t>
      </w:r>
      <w:r w:rsidR="00804B0C" w:rsidRPr="00481CD8">
        <w:rPr>
          <w:sz w:val="28"/>
          <w:szCs w:val="28"/>
        </w:rPr>
        <w:t>The IDEAL study follows a group of people with dementia and</w:t>
      </w:r>
      <w:r w:rsidR="00804B0C">
        <w:rPr>
          <w:sz w:val="28"/>
          <w:szCs w:val="28"/>
        </w:rPr>
        <w:t xml:space="preserve"> their</w:t>
      </w:r>
      <w:r w:rsidR="00804B0C" w:rsidRPr="00481CD8">
        <w:rPr>
          <w:sz w:val="28"/>
          <w:szCs w:val="28"/>
        </w:rPr>
        <w:t xml:space="preserve"> carers over time, looking at what helps people to ‘live well’ with dementia. </w:t>
      </w:r>
      <w:r>
        <w:rPr>
          <w:sz w:val="28"/>
          <w:szCs w:val="28"/>
        </w:rPr>
        <w:t>W</w:t>
      </w:r>
      <w:r w:rsidR="00B07942" w:rsidRPr="00481CD8">
        <w:rPr>
          <w:sz w:val="28"/>
          <w:szCs w:val="28"/>
        </w:rPr>
        <w:t xml:space="preserve">e used </w:t>
      </w:r>
      <w:r w:rsidR="00053771">
        <w:rPr>
          <w:sz w:val="28"/>
          <w:szCs w:val="28"/>
        </w:rPr>
        <w:t xml:space="preserve">the </w:t>
      </w:r>
      <w:r w:rsidR="00B07942" w:rsidRPr="00481CD8">
        <w:rPr>
          <w:sz w:val="28"/>
          <w:szCs w:val="28"/>
        </w:rPr>
        <w:t>information provided by 128</w:t>
      </w:r>
      <w:r w:rsidR="000C4A2D">
        <w:rPr>
          <w:sz w:val="28"/>
          <w:szCs w:val="28"/>
        </w:rPr>
        <w:t>3</w:t>
      </w:r>
      <w:r w:rsidR="00B07942" w:rsidRPr="00481CD8">
        <w:rPr>
          <w:sz w:val="28"/>
          <w:szCs w:val="28"/>
        </w:rPr>
        <w:t xml:space="preserve"> carers who had taken part in the IDEAL study</w:t>
      </w:r>
      <w:r w:rsidR="00804B0C">
        <w:rPr>
          <w:sz w:val="28"/>
          <w:szCs w:val="28"/>
        </w:rPr>
        <w:t>.</w:t>
      </w:r>
      <w:r w:rsidR="00B07942" w:rsidRPr="00481CD8">
        <w:rPr>
          <w:sz w:val="28"/>
          <w:szCs w:val="28"/>
        </w:rPr>
        <w:t xml:space="preserve"> </w:t>
      </w:r>
    </w:p>
    <w:p w14:paraId="695915DF" w14:textId="58B454DE" w:rsidR="00E36843" w:rsidRPr="00481CD8" w:rsidRDefault="006D0526" w:rsidP="00B07942">
      <w:pPr>
        <w:spacing w:line="360" w:lineRule="auto"/>
        <w:rPr>
          <w:sz w:val="28"/>
          <w:szCs w:val="28"/>
        </w:rPr>
      </w:pPr>
      <w:r w:rsidRPr="00481CD8">
        <w:rPr>
          <w:sz w:val="28"/>
          <w:szCs w:val="28"/>
        </w:rPr>
        <w:t>Carers completed</w:t>
      </w:r>
      <w:r w:rsidR="008F2214" w:rsidRPr="00481CD8">
        <w:rPr>
          <w:sz w:val="28"/>
          <w:szCs w:val="28"/>
        </w:rPr>
        <w:t xml:space="preserve"> questionnaires on well-b</w:t>
      </w:r>
      <w:r w:rsidRPr="00481CD8">
        <w:rPr>
          <w:sz w:val="28"/>
          <w:szCs w:val="28"/>
        </w:rPr>
        <w:t>eing and satisfaction with life. The</w:t>
      </w:r>
      <w:r w:rsidR="00F10EB5">
        <w:rPr>
          <w:sz w:val="28"/>
          <w:szCs w:val="28"/>
        </w:rPr>
        <w:t>y</w:t>
      </w:r>
      <w:r w:rsidR="00C97490" w:rsidRPr="00481CD8">
        <w:rPr>
          <w:sz w:val="28"/>
          <w:szCs w:val="28"/>
        </w:rPr>
        <w:t xml:space="preserve"> </w:t>
      </w:r>
      <w:r w:rsidR="008F2214" w:rsidRPr="00481CD8">
        <w:rPr>
          <w:sz w:val="28"/>
          <w:szCs w:val="28"/>
        </w:rPr>
        <w:t xml:space="preserve">also </w:t>
      </w:r>
      <w:r w:rsidR="00C97490" w:rsidRPr="00481CD8">
        <w:rPr>
          <w:sz w:val="28"/>
          <w:szCs w:val="28"/>
        </w:rPr>
        <w:t>comp</w:t>
      </w:r>
      <w:r w:rsidR="00804B0C">
        <w:rPr>
          <w:sz w:val="28"/>
          <w:szCs w:val="28"/>
        </w:rPr>
        <w:t>l</w:t>
      </w:r>
      <w:r w:rsidR="00C97490" w:rsidRPr="00481CD8">
        <w:rPr>
          <w:sz w:val="28"/>
          <w:szCs w:val="28"/>
        </w:rPr>
        <w:t>eted questionnaires on:</w:t>
      </w:r>
    </w:p>
    <w:p w14:paraId="19A90A45" w14:textId="77777777" w:rsidR="008B3EBF" w:rsidRPr="00481CD8" w:rsidRDefault="008B3EBF" w:rsidP="008B3EB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81CD8">
        <w:rPr>
          <w:sz w:val="28"/>
          <w:szCs w:val="28"/>
        </w:rPr>
        <w:t xml:space="preserve">Whether they were experiencing any care-related </w:t>
      </w:r>
      <w:r w:rsidRPr="00481CD8">
        <w:rPr>
          <w:b/>
          <w:sz w:val="28"/>
          <w:szCs w:val="28"/>
        </w:rPr>
        <w:t>stress</w:t>
      </w:r>
    </w:p>
    <w:p w14:paraId="04FBAF05" w14:textId="503A72F6" w:rsidR="00C97490" w:rsidRPr="00481CD8" w:rsidRDefault="002B2EE3" w:rsidP="00C9749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81CD8">
        <w:rPr>
          <w:sz w:val="28"/>
          <w:szCs w:val="28"/>
        </w:rPr>
        <w:t>Whether</w:t>
      </w:r>
      <w:r w:rsidR="002D6EFF" w:rsidRPr="00481CD8">
        <w:rPr>
          <w:sz w:val="28"/>
          <w:szCs w:val="28"/>
        </w:rPr>
        <w:t xml:space="preserve"> they were experiencing any feelings of </w:t>
      </w:r>
      <w:r w:rsidR="002D6EFF" w:rsidRPr="00481CD8">
        <w:rPr>
          <w:b/>
          <w:sz w:val="28"/>
          <w:szCs w:val="28"/>
        </w:rPr>
        <w:t>role captivity</w:t>
      </w:r>
      <w:r w:rsidR="004B156D">
        <w:rPr>
          <w:b/>
          <w:sz w:val="28"/>
          <w:szCs w:val="28"/>
        </w:rPr>
        <w:t xml:space="preserve"> </w:t>
      </w:r>
      <w:r w:rsidR="000C4A2D">
        <w:rPr>
          <w:sz w:val="28"/>
          <w:szCs w:val="28"/>
        </w:rPr>
        <w:t>(</w:t>
      </w:r>
      <w:r w:rsidR="00A93971" w:rsidRPr="00481CD8">
        <w:rPr>
          <w:sz w:val="28"/>
          <w:szCs w:val="28"/>
        </w:rPr>
        <w:t>fe</w:t>
      </w:r>
      <w:r w:rsidR="000C4A2D">
        <w:rPr>
          <w:sz w:val="28"/>
          <w:szCs w:val="28"/>
        </w:rPr>
        <w:t xml:space="preserve">eling </w:t>
      </w:r>
      <w:r w:rsidR="002D6EFF" w:rsidRPr="00481CD8">
        <w:rPr>
          <w:sz w:val="28"/>
          <w:szCs w:val="28"/>
        </w:rPr>
        <w:t xml:space="preserve">trapped in their </w:t>
      </w:r>
      <w:r w:rsidR="00A0019A" w:rsidRPr="00481CD8">
        <w:rPr>
          <w:sz w:val="28"/>
          <w:szCs w:val="28"/>
        </w:rPr>
        <w:t>role as a carer</w:t>
      </w:r>
      <w:r w:rsidR="000C4A2D">
        <w:rPr>
          <w:sz w:val="28"/>
          <w:szCs w:val="28"/>
        </w:rPr>
        <w:t>)</w:t>
      </w:r>
    </w:p>
    <w:p w14:paraId="4675FDE6" w14:textId="77777777" w:rsidR="00A0019A" w:rsidRPr="00481CD8" w:rsidRDefault="00A0019A" w:rsidP="00A0019A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81CD8">
        <w:rPr>
          <w:sz w:val="28"/>
          <w:szCs w:val="28"/>
        </w:rPr>
        <w:t xml:space="preserve">Their feelings of </w:t>
      </w:r>
      <w:r w:rsidRPr="00481CD8">
        <w:rPr>
          <w:b/>
          <w:sz w:val="28"/>
          <w:szCs w:val="28"/>
        </w:rPr>
        <w:t>competence</w:t>
      </w:r>
      <w:r w:rsidRPr="00481CD8">
        <w:rPr>
          <w:sz w:val="28"/>
          <w:szCs w:val="28"/>
        </w:rPr>
        <w:t xml:space="preserve"> (or adequacy) in their role as a carer</w:t>
      </w:r>
    </w:p>
    <w:p w14:paraId="379A4B67" w14:textId="77777777" w:rsidR="002D6EFF" w:rsidRPr="00481CD8" w:rsidRDefault="00A0019A" w:rsidP="002D74B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81CD8">
        <w:rPr>
          <w:sz w:val="28"/>
          <w:szCs w:val="28"/>
        </w:rPr>
        <w:t xml:space="preserve"> Whether they identified any </w:t>
      </w:r>
      <w:r w:rsidRPr="00481CD8">
        <w:rPr>
          <w:b/>
          <w:sz w:val="28"/>
          <w:szCs w:val="28"/>
        </w:rPr>
        <w:t>positive aspects of providing care</w:t>
      </w:r>
      <w:r w:rsidRPr="00481CD8">
        <w:rPr>
          <w:sz w:val="28"/>
          <w:szCs w:val="28"/>
        </w:rPr>
        <w:t xml:space="preserve"> </w:t>
      </w:r>
    </w:p>
    <w:p w14:paraId="354B8902" w14:textId="2BAF1EE0" w:rsidR="00CB176A" w:rsidRPr="00481CD8" w:rsidRDefault="00182D85" w:rsidP="00CE187E">
      <w:pPr>
        <w:spacing w:line="360" w:lineRule="auto"/>
        <w:rPr>
          <w:sz w:val="28"/>
          <w:szCs w:val="28"/>
        </w:rPr>
      </w:pPr>
      <w:bookmarkStart w:id="0" w:name="_GoBack"/>
      <w:r w:rsidRPr="00481CD8">
        <w:rPr>
          <w:sz w:val="28"/>
          <w:szCs w:val="28"/>
        </w:rPr>
        <w:t>W</w:t>
      </w:r>
      <w:r w:rsidR="00485EC3" w:rsidRPr="00481CD8">
        <w:rPr>
          <w:sz w:val="28"/>
          <w:szCs w:val="28"/>
        </w:rPr>
        <w:t>e then analysed th</w:t>
      </w:r>
      <w:r w:rsidR="000C4A2D">
        <w:rPr>
          <w:sz w:val="28"/>
          <w:szCs w:val="28"/>
        </w:rPr>
        <w:t>eir answers</w:t>
      </w:r>
      <w:r w:rsidR="00485EC3" w:rsidRPr="00481CD8">
        <w:rPr>
          <w:sz w:val="28"/>
          <w:szCs w:val="28"/>
        </w:rPr>
        <w:t xml:space="preserve"> to </w:t>
      </w:r>
      <w:r w:rsidR="008F2214" w:rsidRPr="00481CD8">
        <w:rPr>
          <w:sz w:val="28"/>
          <w:szCs w:val="28"/>
        </w:rPr>
        <w:t>find out how carers’</w:t>
      </w:r>
      <w:r w:rsidR="00864719" w:rsidRPr="00481CD8">
        <w:rPr>
          <w:sz w:val="28"/>
          <w:szCs w:val="28"/>
        </w:rPr>
        <w:t xml:space="preserve"> experiences </w:t>
      </w:r>
      <w:r w:rsidR="008F2214" w:rsidRPr="00481CD8">
        <w:rPr>
          <w:sz w:val="28"/>
          <w:szCs w:val="28"/>
        </w:rPr>
        <w:t>related to their well-b</w:t>
      </w:r>
      <w:r w:rsidR="00864719" w:rsidRPr="00481CD8">
        <w:rPr>
          <w:sz w:val="28"/>
          <w:szCs w:val="28"/>
        </w:rPr>
        <w:t xml:space="preserve">eing and satisfaction with life. </w:t>
      </w:r>
      <w:r w:rsidR="00470BD7" w:rsidRPr="00481CD8">
        <w:rPr>
          <w:sz w:val="28"/>
          <w:szCs w:val="28"/>
        </w:rPr>
        <w:t>C</w:t>
      </w:r>
      <w:r w:rsidR="00646129" w:rsidRPr="00481CD8">
        <w:rPr>
          <w:sz w:val="28"/>
          <w:szCs w:val="28"/>
        </w:rPr>
        <w:t xml:space="preserve">arers </w:t>
      </w:r>
      <w:r w:rsidR="00470BD7" w:rsidRPr="00481CD8">
        <w:rPr>
          <w:sz w:val="28"/>
          <w:szCs w:val="28"/>
        </w:rPr>
        <w:t xml:space="preserve">who </w:t>
      </w:r>
      <w:r w:rsidR="00576E9F" w:rsidRPr="00481CD8">
        <w:rPr>
          <w:sz w:val="28"/>
          <w:szCs w:val="28"/>
        </w:rPr>
        <w:t>had high</w:t>
      </w:r>
      <w:r w:rsidR="00FB1F90">
        <w:rPr>
          <w:sz w:val="28"/>
          <w:szCs w:val="28"/>
        </w:rPr>
        <w:t xml:space="preserve"> levels of</w:t>
      </w:r>
      <w:r w:rsidR="0046465F" w:rsidRPr="00481CD8">
        <w:rPr>
          <w:sz w:val="28"/>
          <w:szCs w:val="28"/>
        </w:rPr>
        <w:t xml:space="preserve"> stress</w:t>
      </w:r>
      <w:r w:rsidR="00646129" w:rsidRPr="00481CD8">
        <w:rPr>
          <w:sz w:val="28"/>
          <w:szCs w:val="28"/>
        </w:rPr>
        <w:t xml:space="preserve"> and </w:t>
      </w:r>
      <w:r w:rsidR="008F2652" w:rsidRPr="00481CD8">
        <w:rPr>
          <w:sz w:val="28"/>
          <w:szCs w:val="28"/>
        </w:rPr>
        <w:t xml:space="preserve">felt trapped in their </w:t>
      </w:r>
      <w:r w:rsidR="00470BD7" w:rsidRPr="00481CD8">
        <w:rPr>
          <w:sz w:val="28"/>
          <w:szCs w:val="28"/>
        </w:rPr>
        <w:t xml:space="preserve">caring </w:t>
      </w:r>
      <w:r w:rsidR="0046465F" w:rsidRPr="00481CD8">
        <w:rPr>
          <w:sz w:val="28"/>
          <w:szCs w:val="28"/>
        </w:rPr>
        <w:t xml:space="preserve">role </w:t>
      </w:r>
      <w:r w:rsidR="00470BD7" w:rsidRPr="00481CD8">
        <w:rPr>
          <w:sz w:val="28"/>
          <w:szCs w:val="28"/>
        </w:rPr>
        <w:t>had</w:t>
      </w:r>
      <w:r w:rsidR="00646129" w:rsidRPr="00481CD8">
        <w:rPr>
          <w:sz w:val="28"/>
          <w:szCs w:val="28"/>
        </w:rPr>
        <w:t xml:space="preserve"> lower well-being and satisfaction with life. </w:t>
      </w:r>
      <w:r w:rsidR="00576E9F" w:rsidRPr="00481CD8">
        <w:rPr>
          <w:sz w:val="28"/>
          <w:szCs w:val="28"/>
        </w:rPr>
        <w:t xml:space="preserve">Carers who had </w:t>
      </w:r>
      <w:r w:rsidR="0046465F" w:rsidRPr="00481CD8">
        <w:rPr>
          <w:sz w:val="28"/>
          <w:szCs w:val="28"/>
        </w:rPr>
        <w:t>low competence</w:t>
      </w:r>
      <w:r w:rsidR="000D2A46" w:rsidRPr="00481CD8">
        <w:rPr>
          <w:sz w:val="28"/>
          <w:szCs w:val="28"/>
        </w:rPr>
        <w:t xml:space="preserve"> and identified </w:t>
      </w:r>
      <w:r w:rsidR="00FB1F90">
        <w:rPr>
          <w:sz w:val="28"/>
          <w:szCs w:val="28"/>
        </w:rPr>
        <w:t>fewer</w:t>
      </w:r>
      <w:r w:rsidR="000D2A46" w:rsidRPr="00481CD8">
        <w:rPr>
          <w:sz w:val="28"/>
          <w:szCs w:val="28"/>
        </w:rPr>
        <w:t xml:space="preserve"> positive aspects of</w:t>
      </w:r>
      <w:r w:rsidR="006C55D4" w:rsidRPr="00481CD8">
        <w:rPr>
          <w:sz w:val="28"/>
          <w:szCs w:val="28"/>
        </w:rPr>
        <w:t xml:space="preserve"> caring</w:t>
      </w:r>
      <w:r w:rsidR="000D2A46" w:rsidRPr="00481CD8">
        <w:rPr>
          <w:sz w:val="28"/>
          <w:szCs w:val="28"/>
        </w:rPr>
        <w:t xml:space="preserve"> </w:t>
      </w:r>
      <w:r w:rsidR="002B3B5B" w:rsidRPr="00481CD8">
        <w:rPr>
          <w:sz w:val="28"/>
          <w:szCs w:val="28"/>
        </w:rPr>
        <w:t xml:space="preserve">had lower well-being and satisfaction with life. </w:t>
      </w:r>
    </w:p>
    <w:bookmarkEnd w:id="0"/>
    <w:p w14:paraId="2DD3DC5B" w14:textId="5FE72876" w:rsidR="000B007B" w:rsidRPr="00481CD8" w:rsidRDefault="000B007B" w:rsidP="00CE187E">
      <w:pPr>
        <w:spacing w:line="360" w:lineRule="auto"/>
        <w:rPr>
          <w:sz w:val="28"/>
          <w:szCs w:val="28"/>
        </w:rPr>
      </w:pPr>
      <w:r w:rsidRPr="00481CD8">
        <w:rPr>
          <w:sz w:val="28"/>
          <w:szCs w:val="28"/>
        </w:rPr>
        <w:lastRenderedPageBreak/>
        <w:t>Th</w:t>
      </w:r>
      <w:r w:rsidR="000C4A2D">
        <w:rPr>
          <w:sz w:val="28"/>
          <w:szCs w:val="28"/>
        </w:rPr>
        <w:t>e findings</w:t>
      </w:r>
      <w:r w:rsidRPr="00481CD8">
        <w:rPr>
          <w:sz w:val="28"/>
          <w:szCs w:val="28"/>
        </w:rPr>
        <w:t xml:space="preserve"> show</w:t>
      </w:r>
      <w:r w:rsidR="002D2CD6">
        <w:rPr>
          <w:sz w:val="28"/>
          <w:szCs w:val="28"/>
        </w:rPr>
        <w:t xml:space="preserve"> that carer</w:t>
      </w:r>
      <w:r w:rsidRPr="00481CD8">
        <w:rPr>
          <w:sz w:val="28"/>
          <w:szCs w:val="28"/>
        </w:rPr>
        <w:t>s</w:t>
      </w:r>
      <w:r w:rsidR="002D2CD6">
        <w:rPr>
          <w:sz w:val="28"/>
          <w:szCs w:val="28"/>
        </w:rPr>
        <w:t>’</w:t>
      </w:r>
      <w:r w:rsidRPr="00481CD8">
        <w:rPr>
          <w:sz w:val="28"/>
          <w:szCs w:val="28"/>
        </w:rPr>
        <w:t xml:space="preserve"> </w:t>
      </w:r>
      <w:r w:rsidR="005D0FF9" w:rsidRPr="00481CD8">
        <w:rPr>
          <w:sz w:val="28"/>
          <w:szCs w:val="28"/>
        </w:rPr>
        <w:t xml:space="preserve">positive and negative experiences </w:t>
      </w:r>
      <w:r w:rsidR="00F10EB5">
        <w:rPr>
          <w:sz w:val="28"/>
          <w:szCs w:val="28"/>
        </w:rPr>
        <w:t xml:space="preserve">of caring </w:t>
      </w:r>
      <w:r w:rsidR="005D0FF9" w:rsidRPr="00481CD8">
        <w:rPr>
          <w:sz w:val="28"/>
          <w:szCs w:val="28"/>
        </w:rPr>
        <w:t xml:space="preserve">are important for their well-being and satisfaction with life. </w:t>
      </w:r>
      <w:r w:rsidR="00C57AF1">
        <w:rPr>
          <w:sz w:val="28"/>
          <w:szCs w:val="28"/>
        </w:rPr>
        <w:t xml:space="preserve">This helps us to understand the types of support that </w:t>
      </w:r>
      <w:r w:rsidR="00F568BA">
        <w:rPr>
          <w:sz w:val="28"/>
          <w:szCs w:val="28"/>
        </w:rPr>
        <w:t xml:space="preserve">carers may find helpful. </w:t>
      </w:r>
      <w:r w:rsidR="00AC107D">
        <w:rPr>
          <w:sz w:val="28"/>
          <w:szCs w:val="28"/>
        </w:rPr>
        <w:t xml:space="preserve">We need to recognise that caring can involve both positive and negative experiences. </w:t>
      </w:r>
      <w:r w:rsidR="00E17A6C" w:rsidRPr="00481CD8">
        <w:rPr>
          <w:sz w:val="28"/>
          <w:szCs w:val="28"/>
        </w:rPr>
        <w:t>I</w:t>
      </w:r>
      <w:r w:rsidR="005D0FF9" w:rsidRPr="00481CD8">
        <w:rPr>
          <w:sz w:val="28"/>
          <w:szCs w:val="28"/>
        </w:rPr>
        <w:t xml:space="preserve">t is vital that </w:t>
      </w:r>
      <w:r w:rsidR="00E17A6C" w:rsidRPr="00481CD8">
        <w:rPr>
          <w:sz w:val="28"/>
          <w:szCs w:val="28"/>
        </w:rPr>
        <w:t xml:space="preserve">carers </w:t>
      </w:r>
      <w:r w:rsidR="00237002">
        <w:rPr>
          <w:sz w:val="28"/>
          <w:szCs w:val="28"/>
        </w:rPr>
        <w:t>are</w:t>
      </w:r>
      <w:r w:rsidR="00E17A6C" w:rsidRPr="00481CD8">
        <w:rPr>
          <w:sz w:val="28"/>
          <w:szCs w:val="28"/>
        </w:rPr>
        <w:t xml:space="preserve"> </w:t>
      </w:r>
      <w:r w:rsidR="00451C7F" w:rsidRPr="00481CD8">
        <w:rPr>
          <w:sz w:val="28"/>
          <w:szCs w:val="28"/>
        </w:rPr>
        <w:t xml:space="preserve">supported to reduce stress levels and feelings of being trapped in the caring role. </w:t>
      </w:r>
      <w:r w:rsidR="00C57AF1">
        <w:rPr>
          <w:sz w:val="28"/>
          <w:szCs w:val="28"/>
        </w:rPr>
        <w:t>Carers also need support</w:t>
      </w:r>
      <w:r w:rsidR="00E17A6C" w:rsidRPr="00481CD8">
        <w:rPr>
          <w:sz w:val="28"/>
          <w:szCs w:val="28"/>
        </w:rPr>
        <w:t xml:space="preserve"> to increase feelings of competence and</w:t>
      </w:r>
      <w:r w:rsidR="000B7315" w:rsidRPr="00481CD8">
        <w:rPr>
          <w:sz w:val="28"/>
          <w:szCs w:val="28"/>
        </w:rPr>
        <w:t xml:space="preserve"> positive feelings about caring. </w:t>
      </w:r>
    </w:p>
    <w:p w14:paraId="33B9659A" w14:textId="77777777" w:rsidR="000E5960" w:rsidRDefault="000E5960" w:rsidP="00CE187E">
      <w:pPr>
        <w:spacing w:line="360" w:lineRule="auto"/>
      </w:pPr>
    </w:p>
    <w:p w14:paraId="6A7B96EA" w14:textId="77777777" w:rsidR="00CB176A" w:rsidRDefault="00CB176A" w:rsidP="00CE187E">
      <w:pPr>
        <w:spacing w:line="360" w:lineRule="auto"/>
      </w:pPr>
    </w:p>
    <w:p w14:paraId="22598446" w14:textId="77777777" w:rsidR="00A85B95" w:rsidRDefault="00E731DC" w:rsidP="00CE187E">
      <w:pPr>
        <w:spacing w:line="360" w:lineRule="auto"/>
      </w:pPr>
      <w:r>
        <w:t xml:space="preserve"> </w:t>
      </w:r>
      <w:r w:rsidR="00BC5C04">
        <w:t xml:space="preserve"> </w:t>
      </w:r>
    </w:p>
    <w:sectPr w:rsidR="00A85B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53187"/>
    <w:multiLevelType w:val="hybridMultilevel"/>
    <w:tmpl w:val="FD74D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D27DB"/>
    <w:multiLevelType w:val="hybridMultilevel"/>
    <w:tmpl w:val="539C1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95"/>
    <w:rsid w:val="00053771"/>
    <w:rsid w:val="000B007B"/>
    <w:rsid w:val="000B7315"/>
    <w:rsid w:val="000C4A2D"/>
    <w:rsid w:val="000D2A46"/>
    <w:rsid w:val="000D46F8"/>
    <w:rsid w:val="000E5960"/>
    <w:rsid w:val="001310B3"/>
    <w:rsid w:val="00137C31"/>
    <w:rsid w:val="00182D85"/>
    <w:rsid w:val="00237002"/>
    <w:rsid w:val="00293BC3"/>
    <w:rsid w:val="00297DD6"/>
    <w:rsid w:val="002B2EE3"/>
    <w:rsid w:val="002B3B5B"/>
    <w:rsid w:val="002D2CD6"/>
    <w:rsid w:val="002D6EFF"/>
    <w:rsid w:val="002D74B1"/>
    <w:rsid w:val="002F06CC"/>
    <w:rsid w:val="00352B3E"/>
    <w:rsid w:val="003D2F64"/>
    <w:rsid w:val="00451C7F"/>
    <w:rsid w:val="0046465F"/>
    <w:rsid w:val="00470BD7"/>
    <w:rsid w:val="00481CD8"/>
    <w:rsid w:val="00485EC3"/>
    <w:rsid w:val="004B156D"/>
    <w:rsid w:val="004B6BE6"/>
    <w:rsid w:val="00531763"/>
    <w:rsid w:val="00575C60"/>
    <w:rsid w:val="00576E5D"/>
    <w:rsid w:val="00576E9F"/>
    <w:rsid w:val="0058000D"/>
    <w:rsid w:val="005D0FF9"/>
    <w:rsid w:val="005D1B0A"/>
    <w:rsid w:val="00646129"/>
    <w:rsid w:val="00685465"/>
    <w:rsid w:val="006C55D4"/>
    <w:rsid w:val="006D0526"/>
    <w:rsid w:val="00742EE5"/>
    <w:rsid w:val="00784794"/>
    <w:rsid w:val="00804B0C"/>
    <w:rsid w:val="00864719"/>
    <w:rsid w:val="00885E1A"/>
    <w:rsid w:val="008B3EBF"/>
    <w:rsid w:val="008D3371"/>
    <w:rsid w:val="008F2214"/>
    <w:rsid w:val="008F2652"/>
    <w:rsid w:val="0096288F"/>
    <w:rsid w:val="00A0019A"/>
    <w:rsid w:val="00A85B95"/>
    <w:rsid w:val="00A93971"/>
    <w:rsid w:val="00AC107D"/>
    <w:rsid w:val="00B07942"/>
    <w:rsid w:val="00B57C4A"/>
    <w:rsid w:val="00BC5C04"/>
    <w:rsid w:val="00BE0927"/>
    <w:rsid w:val="00C57AF1"/>
    <w:rsid w:val="00C74961"/>
    <w:rsid w:val="00C97490"/>
    <w:rsid w:val="00CB176A"/>
    <w:rsid w:val="00CE187E"/>
    <w:rsid w:val="00E17A6C"/>
    <w:rsid w:val="00E3484E"/>
    <w:rsid w:val="00E36843"/>
    <w:rsid w:val="00E731DC"/>
    <w:rsid w:val="00F10EB5"/>
    <w:rsid w:val="00F568BA"/>
    <w:rsid w:val="00F813C5"/>
    <w:rsid w:val="00F933C9"/>
    <w:rsid w:val="00FB1F90"/>
    <w:rsid w:val="00FB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8C966"/>
  <w15:chartTrackingRefBased/>
  <w15:docId w15:val="{FD023201-2CFB-437D-9C20-6C6B744D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4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4A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A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A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A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Quinn, Catherine</dc:creator>
  <cp:keywords/>
  <dc:description/>
  <cp:lastModifiedBy>Quinn, Catherine</cp:lastModifiedBy>
  <cp:revision>2</cp:revision>
  <dcterms:created xsi:type="dcterms:W3CDTF">2018-07-30T15:57:00Z</dcterms:created>
  <dcterms:modified xsi:type="dcterms:W3CDTF">2018-07-30T15:57:00Z</dcterms:modified>
</cp:coreProperties>
</file>